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</w:t>
      </w:r>
      <w:r w:rsidR="00A55EE1">
        <w:rPr>
          <w:rFonts w:ascii="Times New Roman" w:hAnsi="Times New Roman" w:cs="Times New Roman"/>
          <w:sz w:val="24"/>
          <w:szCs w:val="24"/>
        </w:rPr>
        <w:t>10-03</w:t>
      </w:r>
    </w:p>
    <w:p w:rsidR="00D1652D" w:rsidRDefault="00D1652D" w:rsidP="00D16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D1652D" w:rsidRPr="00E00A22" w:rsidRDefault="00D1652D" w:rsidP="00D16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00A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Zgodnie z art. 72 ust. 6 ustawy o udostępnianiu informacji o środowisku i jego ochronie (Dz. U. z 2008 Nr 199 poz.1227) została wydana decyzja o pozwoleniu na </w:t>
      </w:r>
      <w:r w:rsidR="00A55EE1" w:rsidRPr="00A55EE1">
        <w:rPr>
          <w:rFonts w:ascii="Times New Roman" w:hAnsi="Times New Roman" w:cs="Times New Roman"/>
          <w:sz w:val="26"/>
          <w:szCs w:val="26"/>
        </w:rPr>
        <w:t xml:space="preserve">rozbudowę istniejącej oczyszczalni ścieków bytowych w miejscowości Solina, gmina Solina o przepustowości Q </w:t>
      </w:r>
      <w:proofErr w:type="spellStart"/>
      <w:r w:rsidR="00A55EE1" w:rsidRPr="00A55EE1">
        <w:rPr>
          <w:rFonts w:ascii="Times New Roman" w:hAnsi="Times New Roman" w:cs="Times New Roman"/>
          <w:sz w:val="26"/>
          <w:szCs w:val="26"/>
        </w:rPr>
        <w:t>śrd</w:t>
      </w:r>
      <w:proofErr w:type="spellEnd"/>
      <w:r w:rsidR="00A55EE1" w:rsidRPr="00A55EE1">
        <w:rPr>
          <w:rFonts w:ascii="Times New Roman" w:hAnsi="Times New Roman" w:cs="Times New Roman"/>
          <w:sz w:val="26"/>
          <w:szCs w:val="26"/>
        </w:rPr>
        <w:t xml:space="preserve"> =400m</w:t>
      </w:r>
      <w:r w:rsidR="00A55EE1" w:rsidRPr="00A55EE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55EE1" w:rsidRPr="00A55EE1">
        <w:rPr>
          <w:rFonts w:ascii="Times New Roman" w:hAnsi="Times New Roman" w:cs="Times New Roman"/>
          <w:sz w:val="26"/>
          <w:szCs w:val="26"/>
        </w:rPr>
        <w:t>/d/</w:t>
      </w:r>
      <w:r w:rsidR="00A55EE1">
        <w:rPr>
          <w:rFonts w:ascii="Arial" w:hAnsi="Arial" w:cs="Arial"/>
          <w:sz w:val="20"/>
          <w:szCs w:val="20"/>
        </w:rPr>
        <w:t xml:space="preserve"> 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na działce nr </w:t>
      </w:r>
      <w:r w:rsidR="00A55EE1">
        <w:rPr>
          <w:rFonts w:ascii="Times New Roman" w:hAnsi="Times New Roman" w:cs="Times New Roman"/>
          <w:sz w:val="26"/>
          <w:szCs w:val="26"/>
        </w:rPr>
        <w:t>113/2, 114/3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 w miejscowości</w:t>
      </w:r>
      <w:r w:rsidR="002A0C21">
        <w:rPr>
          <w:rFonts w:ascii="Arial" w:hAnsi="Arial" w:cs="Arial"/>
          <w:sz w:val="20"/>
          <w:szCs w:val="20"/>
        </w:rPr>
        <w:t xml:space="preserve"> </w:t>
      </w:r>
      <w:r w:rsidR="00A55EE1">
        <w:rPr>
          <w:rFonts w:ascii="Times New Roman" w:hAnsi="Times New Roman" w:cs="Times New Roman"/>
          <w:sz w:val="26"/>
          <w:szCs w:val="26"/>
        </w:rPr>
        <w:t>Solina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A55EE1">
        <w:rPr>
          <w:rFonts w:ascii="Times New Roman" w:hAnsi="Times New Roman" w:cs="Times New Roman"/>
          <w:sz w:val="26"/>
          <w:szCs w:val="26"/>
        </w:rPr>
        <w:t>5.109</w:t>
      </w:r>
      <w:r w:rsidRPr="00345E63">
        <w:rPr>
          <w:rFonts w:ascii="Times New Roman" w:hAnsi="Times New Roman" w:cs="Times New Roman"/>
          <w:sz w:val="26"/>
          <w:szCs w:val="26"/>
        </w:rPr>
        <w:t>.201</w:t>
      </w:r>
      <w:r w:rsidR="002A0C21">
        <w:rPr>
          <w:rFonts w:ascii="Times New Roman" w:hAnsi="Times New Roman" w:cs="Times New Roman"/>
          <w:sz w:val="26"/>
          <w:szCs w:val="26"/>
        </w:rPr>
        <w:t>2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A55EE1">
        <w:rPr>
          <w:rFonts w:ascii="Times New Roman" w:hAnsi="Times New Roman" w:cs="Times New Roman"/>
          <w:sz w:val="26"/>
          <w:szCs w:val="26"/>
        </w:rPr>
        <w:t>28-09</w:t>
      </w:r>
      <w:r w:rsidRPr="00345E63">
        <w:rPr>
          <w:rFonts w:ascii="Times New Roman" w:hAnsi="Times New Roman" w:cs="Times New Roman"/>
          <w:sz w:val="26"/>
          <w:szCs w:val="26"/>
        </w:rPr>
        <w:t>-2012r.</w:t>
      </w:r>
    </w:p>
    <w:p w:rsidR="000B496E" w:rsidRDefault="007E6C96" w:rsidP="006510E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6510E3">
        <w:rPr>
          <w:rFonts w:ascii="Times New Roman" w:hAnsi="Times New Roman" w:cs="Times New Roman"/>
          <w:sz w:val="26"/>
          <w:szCs w:val="26"/>
        </w:rPr>
        <w:t>, pokój</w:t>
      </w:r>
      <w:r w:rsidR="006510E3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1652D" w:rsidRPr="00661AB3" w:rsidRDefault="00D1652D" w:rsidP="00D1652D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D1652D" w:rsidRPr="00661AB3" w:rsidRDefault="00D1652D" w:rsidP="00D1652D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D1652D" w:rsidRPr="00661AB3" w:rsidRDefault="00D1652D" w:rsidP="00D1652D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1B77" w:rsidRDefault="00191B77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91B77" w:rsidRDefault="00191B77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Joanna Milczanowska: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7A5F6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B496E"/>
    <w:rsid w:val="00191B77"/>
    <w:rsid w:val="002A0C21"/>
    <w:rsid w:val="002D6D82"/>
    <w:rsid w:val="00314DB6"/>
    <w:rsid w:val="0032432C"/>
    <w:rsid w:val="00343F61"/>
    <w:rsid w:val="00345E63"/>
    <w:rsid w:val="004262DD"/>
    <w:rsid w:val="00457878"/>
    <w:rsid w:val="005F15B6"/>
    <w:rsid w:val="006510E3"/>
    <w:rsid w:val="00786862"/>
    <w:rsid w:val="00794550"/>
    <w:rsid w:val="007A5F61"/>
    <w:rsid w:val="007E6C96"/>
    <w:rsid w:val="008B5A62"/>
    <w:rsid w:val="009C6181"/>
    <w:rsid w:val="00A4280E"/>
    <w:rsid w:val="00A55EE1"/>
    <w:rsid w:val="00BF0E8B"/>
    <w:rsid w:val="00C63084"/>
    <w:rsid w:val="00D1652D"/>
    <w:rsid w:val="00E00A22"/>
    <w:rsid w:val="00F508CB"/>
    <w:rsid w:val="00FA2274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32A45-37FA-40F1-B9C2-67CC5AA8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6</cp:revision>
  <cp:lastPrinted>2013-06-10T10:55:00Z</cp:lastPrinted>
  <dcterms:created xsi:type="dcterms:W3CDTF">2013-06-03T06:05:00Z</dcterms:created>
  <dcterms:modified xsi:type="dcterms:W3CDTF">2013-06-11T06:31:00Z</dcterms:modified>
</cp:coreProperties>
</file>